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9DA1" w14:textId="77777777" w:rsidR="0051657D" w:rsidRPr="006234BB" w:rsidRDefault="0051657D" w:rsidP="0051657D">
      <w:pPr>
        <w:pStyle w:val="NormalWeb"/>
        <w:spacing w:before="200" w:beforeAutospacing="0" w:after="0" w:afterAutospacing="0" w:line="216" w:lineRule="auto"/>
        <w:rPr>
          <w:rFonts w:eastAsiaTheme="majorEastAsia"/>
          <w:b/>
          <w:bCs/>
          <w:color w:val="000000" w:themeColor="text1"/>
          <w:kern w:val="24"/>
        </w:rPr>
      </w:pPr>
      <w:r w:rsidRPr="006234BB">
        <w:rPr>
          <w:rFonts w:eastAsiaTheme="majorEastAsia"/>
          <w:b/>
          <w:bCs/>
          <w:color w:val="000000" w:themeColor="text1"/>
          <w:kern w:val="24"/>
          <w:u w:val="single"/>
        </w:rPr>
        <w:t>Negative</w:t>
      </w:r>
      <w:r w:rsidRPr="006234BB">
        <w:rPr>
          <w:rFonts w:eastAsiaTheme="majorEastAsia"/>
          <w:b/>
          <w:bCs/>
          <w:color w:val="000000" w:themeColor="text1"/>
          <w:kern w:val="24"/>
        </w:rPr>
        <w:t xml:space="preserve"> Outcomes of Unemployment for the General Population</w:t>
      </w:r>
    </w:p>
    <w:p w14:paraId="2D4931B4" w14:textId="2F3AF504" w:rsidR="0051657D" w:rsidRPr="006234BB" w:rsidRDefault="0051657D" w:rsidP="0051657D">
      <w:pPr>
        <w:pStyle w:val="NormalWeb"/>
        <w:spacing w:before="200" w:beforeAutospacing="0" w:after="0" w:afterAutospacing="0" w:line="216" w:lineRule="auto"/>
        <w:ind w:firstLine="720"/>
        <w:rPr>
          <w:rFonts w:eastAsiaTheme="majorEastAsia"/>
          <w:b/>
          <w:bCs/>
          <w:color w:val="000000" w:themeColor="text1"/>
          <w:kern w:val="24"/>
        </w:rPr>
      </w:pPr>
      <w:r w:rsidRPr="006234BB">
        <w:rPr>
          <w:rFonts w:eastAsiaTheme="minorEastAsia"/>
          <w:color w:val="000000" w:themeColor="text1"/>
          <w:kern w:val="24"/>
        </w:rPr>
        <w:t>Increased anxiety, depression, substance abuse.</w:t>
      </w:r>
    </w:p>
    <w:p w14:paraId="6C048567" w14:textId="7A77E994" w:rsidR="0051657D" w:rsidRPr="006234BB" w:rsidRDefault="0051657D" w:rsidP="0051657D">
      <w:pPr>
        <w:pStyle w:val="ListParagraph"/>
        <w:spacing w:line="216" w:lineRule="auto"/>
      </w:pPr>
      <w:r w:rsidRPr="006234BB">
        <w:rPr>
          <w:rFonts w:eastAsiaTheme="minorEastAsia"/>
          <w:color w:val="000000" w:themeColor="text1"/>
          <w:kern w:val="24"/>
        </w:rPr>
        <w:t>Increased suicide</w:t>
      </w:r>
      <w:r w:rsidR="005414BC" w:rsidRPr="006234BB">
        <w:rPr>
          <w:rFonts w:eastAsiaTheme="minorEastAsia"/>
          <w:color w:val="000000" w:themeColor="text1"/>
          <w:kern w:val="24"/>
        </w:rPr>
        <w:t xml:space="preserve"> attempts</w:t>
      </w:r>
      <w:r w:rsidRPr="006234BB">
        <w:rPr>
          <w:rFonts w:eastAsiaTheme="minorEastAsia"/>
          <w:color w:val="000000" w:themeColor="text1"/>
          <w:kern w:val="24"/>
        </w:rPr>
        <w:t>.</w:t>
      </w:r>
    </w:p>
    <w:p w14:paraId="047EB768" w14:textId="77777777" w:rsidR="0051657D" w:rsidRPr="006234BB" w:rsidRDefault="0051657D" w:rsidP="0051657D">
      <w:pPr>
        <w:pStyle w:val="ListParagraph"/>
        <w:spacing w:line="216" w:lineRule="auto"/>
      </w:pPr>
      <w:r w:rsidRPr="006234BB">
        <w:rPr>
          <w:rFonts w:eastAsiaTheme="minorEastAsia"/>
          <w:color w:val="000000" w:themeColor="text1"/>
          <w:kern w:val="24"/>
        </w:rPr>
        <w:t>Increased physical problems.</w:t>
      </w:r>
    </w:p>
    <w:p w14:paraId="0C4ED558" w14:textId="77777777" w:rsidR="0051657D" w:rsidRPr="006234BB" w:rsidRDefault="0051657D" w:rsidP="0051657D">
      <w:pPr>
        <w:pStyle w:val="ListParagraph"/>
        <w:spacing w:line="216" w:lineRule="auto"/>
      </w:pPr>
      <w:r w:rsidRPr="006234BB">
        <w:rPr>
          <w:rFonts w:eastAsiaTheme="minorEastAsia"/>
          <w:color w:val="000000" w:themeColor="text1"/>
          <w:kern w:val="24"/>
        </w:rPr>
        <w:t>Increased psychiatric disorders.</w:t>
      </w:r>
    </w:p>
    <w:p w14:paraId="475B4C29" w14:textId="77777777" w:rsidR="0051657D" w:rsidRPr="006234BB" w:rsidRDefault="0051657D" w:rsidP="0051657D">
      <w:pPr>
        <w:pStyle w:val="ListParagraph"/>
        <w:spacing w:line="216" w:lineRule="auto"/>
      </w:pPr>
      <w:r w:rsidRPr="006234BB">
        <w:rPr>
          <w:rFonts w:eastAsiaTheme="minorEastAsia"/>
          <w:color w:val="000000" w:themeColor="text1"/>
          <w:kern w:val="24"/>
        </w:rPr>
        <w:t>Increased alienation and apathy.</w:t>
      </w:r>
    </w:p>
    <w:p w14:paraId="1485ADC5" w14:textId="2A63633B" w:rsidR="0051657D" w:rsidRPr="006234BB" w:rsidRDefault="0051657D" w:rsidP="0051657D">
      <w:pPr>
        <w:pStyle w:val="ListParagraph"/>
        <w:spacing w:line="216" w:lineRule="auto"/>
      </w:pPr>
      <w:r w:rsidRPr="006234BB">
        <w:rPr>
          <w:rFonts w:eastAsiaTheme="minorEastAsia"/>
          <w:color w:val="000000" w:themeColor="text1"/>
          <w:kern w:val="24"/>
        </w:rPr>
        <w:t>Decreased self-esteem and motivation.</w:t>
      </w:r>
    </w:p>
    <w:p w14:paraId="67680F1E" w14:textId="55C22CB6" w:rsidR="0051657D" w:rsidRPr="006234BB" w:rsidRDefault="0051657D" w:rsidP="0051657D">
      <w:pPr>
        <w:pStyle w:val="ListParagraph"/>
        <w:spacing w:line="216" w:lineRule="auto"/>
        <w:rPr>
          <w:rFonts w:eastAsiaTheme="minorEastAsia"/>
          <w:color w:val="000000" w:themeColor="text1"/>
          <w:kern w:val="24"/>
        </w:rPr>
      </w:pPr>
      <w:r w:rsidRPr="006234BB">
        <w:rPr>
          <w:rFonts w:eastAsiaTheme="minorEastAsia"/>
          <w:color w:val="000000" w:themeColor="text1"/>
          <w:kern w:val="24"/>
        </w:rPr>
        <w:t>Decreased social contacts.</w:t>
      </w:r>
    </w:p>
    <w:p w14:paraId="003BCEA5" w14:textId="11733E07" w:rsidR="0051657D" w:rsidRPr="006234BB" w:rsidRDefault="0051657D" w:rsidP="0051657D">
      <w:pPr>
        <w:pStyle w:val="ListParagraph"/>
        <w:spacing w:line="216" w:lineRule="auto"/>
        <w:rPr>
          <w:rFonts w:eastAsiaTheme="minorEastAsia"/>
          <w:color w:val="000000" w:themeColor="text1"/>
          <w:kern w:val="24"/>
        </w:rPr>
      </w:pPr>
    </w:p>
    <w:p w14:paraId="6EEB10EB" w14:textId="3F20D1AD" w:rsidR="00FD5B7E" w:rsidRPr="006234BB" w:rsidRDefault="0051657D" w:rsidP="0051657D">
      <w:pPr>
        <w:pStyle w:val="ListParagraph"/>
        <w:spacing w:line="216" w:lineRule="auto"/>
        <w:rPr>
          <w:rFonts w:eastAsiaTheme="minorEastAsia"/>
          <w:color w:val="000000" w:themeColor="text1"/>
          <w:kern w:val="24"/>
        </w:rPr>
      </w:pPr>
      <w:r w:rsidRPr="006234BB">
        <w:rPr>
          <w:rFonts w:eastAsiaTheme="minorEastAsia"/>
          <w:color w:val="000000" w:themeColor="text1"/>
          <w:kern w:val="24"/>
        </w:rPr>
        <w:t xml:space="preserve">So, unemployment </w:t>
      </w:r>
      <w:r w:rsidR="00266E03">
        <w:rPr>
          <w:rFonts w:eastAsiaTheme="minorEastAsia"/>
          <w:color w:val="000000" w:themeColor="text1"/>
          <w:kern w:val="24"/>
        </w:rPr>
        <w:t xml:space="preserve">and/or being on disability income </w:t>
      </w:r>
      <w:r w:rsidRPr="006234BB">
        <w:rPr>
          <w:rFonts w:eastAsiaTheme="minorEastAsia"/>
          <w:color w:val="000000" w:themeColor="text1"/>
          <w:kern w:val="24"/>
        </w:rPr>
        <w:t xml:space="preserve">is </w:t>
      </w:r>
      <w:r w:rsidRPr="006234BB">
        <w:rPr>
          <w:rFonts w:eastAsiaTheme="minorEastAsia"/>
          <w:b/>
          <w:bCs/>
          <w:color w:val="000000" w:themeColor="text1"/>
          <w:kern w:val="24"/>
        </w:rPr>
        <w:t>worse</w:t>
      </w:r>
      <w:r w:rsidR="00FD5B7E" w:rsidRPr="006234BB">
        <w:rPr>
          <w:rFonts w:eastAsiaTheme="minorEastAsia"/>
          <w:b/>
          <w:bCs/>
          <w:color w:val="000000" w:themeColor="text1"/>
          <w:kern w:val="24"/>
        </w:rPr>
        <w:t>, much worse</w:t>
      </w:r>
      <w:r w:rsidR="00FD5B7E" w:rsidRPr="006234BB">
        <w:rPr>
          <w:rFonts w:eastAsiaTheme="minorEastAsia"/>
          <w:color w:val="000000" w:themeColor="text1"/>
          <w:kern w:val="24"/>
        </w:rPr>
        <w:t>,</w:t>
      </w:r>
      <w:r w:rsidRPr="006234BB">
        <w:rPr>
          <w:rFonts w:eastAsiaTheme="minorEastAsia"/>
          <w:color w:val="000000" w:themeColor="text1"/>
          <w:kern w:val="24"/>
        </w:rPr>
        <w:t xml:space="preserve"> for you than </w:t>
      </w:r>
      <w:r w:rsidR="00FD5B7E" w:rsidRPr="006234BB">
        <w:rPr>
          <w:rFonts w:eastAsiaTheme="minorEastAsia"/>
          <w:color w:val="000000" w:themeColor="text1"/>
          <w:kern w:val="24"/>
        </w:rPr>
        <w:t>being employed.</w:t>
      </w:r>
    </w:p>
    <w:p w14:paraId="1D9E9D4C" w14:textId="7FF4D70D" w:rsidR="0051657D" w:rsidRPr="006234BB" w:rsidRDefault="0051657D" w:rsidP="0051657D">
      <w:pPr>
        <w:pStyle w:val="ListParagraph"/>
        <w:spacing w:line="216" w:lineRule="auto"/>
        <w:rPr>
          <w:rFonts w:eastAsiaTheme="minorEastAsia"/>
          <w:color w:val="000000" w:themeColor="text1"/>
          <w:kern w:val="24"/>
        </w:rPr>
      </w:pPr>
      <w:r w:rsidRPr="006234BB">
        <w:rPr>
          <w:rFonts w:eastAsiaTheme="minorEastAsia"/>
          <w:color w:val="FFFFFF"/>
          <w:kern w:val="24"/>
        </w:rPr>
        <w:t xml:space="preserve">1987), </w:t>
      </w:r>
      <w:r w:rsidRPr="006234BB">
        <w:rPr>
          <w:rFonts w:eastAsiaTheme="minorEastAsia"/>
          <w:i/>
          <w:iCs/>
          <w:color w:val="FFFFFF"/>
          <w:kern w:val="24"/>
        </w:rPr>
        <w:t>Work, Unemployment and Mental Heal</w:t>
      </w:r>
    </w:p>
    <w:p w14:paraId="26359814" w14:textId="5F28C757" w:rsidR="0051657D" w:rsidRPr="006234BB" w:rsidRDefault="0051657D" w:rsidP="0051657D">
      <w:pPr>
        <w:pStyle w:val="Header"/>
        <w:rPr>
          <w:rFonts w:ascii="Times New Roman" w:hAnsi="Times New Roman" w:cs="Times New Roman"/>
          <w:b/>
          <w:bCs/>
          <w:sz w:val="24"/>
          <w:szCs w:val="24"/>
        </w:rPr>
      </w:pPr>
      <w:r w:rsidRPr="006234BB">
        <w:rPr>
          <w:rFonts w:ascii="Times New Roman" w:hAnsi="Times New Roman" w:cs="Times New Roman"/>
          <w:b/>
          <w:bCs/>
          <w:sz w:val="24"/>
          <w:szCs w:val="24"/>
        </w:rPr>
        <w:t>Economic, Medical and Social Benefits of Working</w:t>
      </w:r>
      <w:r w:rsidR="00266E03">
        <w:rPr>
          <w:rFonts w:ascii="Times New Roman" w:hAnsi="Times New Roman" w:cs="Times New Roman"/>
          <w:b/>
          <w:bCs/>
          <w:sz w:val="24"/>
          <w:szCs w:val="24"/>
        </w:rPr>
        <w:t xml:space="preserve"> and School</w:t>
      </w:r>
    </w:p>
    <w:p w14:paraId="4026DF5B" w14:textId="50F0C4E9" w:rsidR="00773556" w:rsidRPr="006234BB" w:rsidRDefault="00773556" w:rsidP="00773556">
      <w:pPr>
        <w:pStyle w:val="NormalWeb"/>
        <w:spacing w:before="200" w:beforeAutospacing="0" w:after="0" w:afterAutospacing="0" w:line="216" w:lineRule="auto"/>
        <w:rPr>
          <w:b/>
          <w:bCs/>
        </w:rPr>
      </w:pPr>
      <w:r w:rsidRPr="006234BB">
        <w:rPr>
          <w:rFonts w:eastAsiaTheme="minorEastAsia"/>
          <w:b/>
          <w:bCs/>
          <w:color w:val="000000" w:themeColor="text1"/>
          <w:kern w:val="24"/>
        </w:rPr>
        <w:t>Economic:</w:t>
      </w:r>
    </w:p>
    <w:p w14:paraId="2E537D0D" w14:textId="25F57191" w:rsidR="00773556" w:rsidRPr="006234BB" w:rsidRDefault="00773556" w:rsidP="00773556">
      <w:pPr>
        <w:pStyle w:val="ListParagraph"/>
        <w:numPr>
          <w:ilvl w:val="0"/>
          <w:numId w:val="1"/>
        </w:numPr>
        <w:spacing w:line="216" w:lineRule="auto"/>
      </w:pPr>
      <w:r w:rsidRPr="006234BB">
        <w:rPr>
          <w:rFonts w:eastAsiaTheme="minorEastAsia"/>
          <w:color w:val="000000" w:themeColor="text1"/>
          <w:kern w:val="24"/>
        </w:rPr>
        <w:t xml:space="preserve">Monthly rate for SSI in Washington </w:t>
      </w:r>
      <w:r w:rsidR="006D78B6" w:rsidRPr="006234BB">
        <w:rPr>
          <w:rFonts w:eastAsiaTheme="minorEastAsia"/>
          <w:color w:val="000000" w:themeColor="text1"/>
          <w:kern w:val="24"/>
        </w:rPr>
        <w:t>in 202</w:t>
      </w:r>
      <w:r w:rsidR="00CC2ED8">
        <w:rPr>
          <w:rFonts w:eastAsiaTheme="minorEastAsia"/>
          <w:color w:val="000000" w:themeColor="text1"/>
          <w:kern w:val="24"/>
        </w:rPr>
        <w:t>3</w:t>
      </w:r>
      <w:r w:rsidR="006D78B6" w:rsidRPr="006234BB">
        <w:rPr>
          <w:rFonts w:eastAsiaTheme="minorEastAsia"/>
          <w:color w:val="000000" w:themeColor="text1"/>
          <w:kern w:val="24"/>
        </w:rPr>
        <w:t xml:space="preserve"> </w:t>
      </w:r>
      <w:r w:rsidRPr="006234BB">
        <w:rPr>
          <w:rFonts w:eastAsiaTheme="minorEastAsia"/>
          <w:color w:val="000000" w:themeColor="text1"/>
          <w:kern w:val="24"/>
        </w:rPr>
        <w:t>is $</w:t>
      </w:r>
      <w:r w:rsidR="00CC2ED8">
        <w:rPr>
          <w:rFonts w:eastAsiaTheme="minorEastAsia"/>
          <w:color w:val="000000" w:themeColor="text1"/>
          <w:kern w:val="24"/>
        </w:rPr>
        <w:t>914</w:t>
      </w:r>
      <w:r w:rsidRPr="006234BB">
        <w:rPr>
          <w:rFonts w:eastAsiaTheme="minorEastAsia"/>
          <w:color w:val="000000" w:themeColor="text1"/>
          <w:kern w:val="24"/>
        </w:rPr>
        <w:t>. Annualized, this is $</w:t>
      </w:r>
      <w:r w:rsidR="00BB05FE" w:rsidRPr="006234BB">
        <w:rPr>
          <w:rFonts w:eastAsiaTheme="minorEastAsia"/>
          <w:color w:val="000000" w:themeColor="text1"/>
          <w:kern w:val="24"/>
        </w:rPr>
        <w:t>1</w:t>
      </w:r>
      <w:r w:rsidR="00CC2ED8">
        <w:rPr>
          <w:rFonts w:eastAsiaTheme="minorEastAsia"/>
          <w:color w:val="000000" w:themeColor="text1"/>
          <w:kern w:val="24"/>
        </w:rPr>
        <w:t>0968</w:t>
      </w:r>
      <w:r w:rsidRPr="006234BB">
        <w:rPr>
          <w:rFonts w:eastAsiaTheme="minorEastAsia"/>
          <w:color w:val="000000" w:themeColor="text1"/>
          <w:kern w:val="24"/>
        </w:rPr>
        <w:t xml:space="preserve">, </w:t>
      </w:r>
      <w:r w:rsidR="00BB05FE" w:rsidRPr="006234BB">
        <w:rPr>
          <w:rFonts w:eastAsiaTheme="minorEastAsia"/>
          <w:color w:val="000000" w:themeColor="text1"/>
          <w:kern w:val="24"/>
        </w:rPr>
        <w:t>more than $</w:t>
      </w:r>
      <w:r w:rsidR="00CC2ED8">
        <w:rPr>
          <w:rFonts w:eastAsiaTheme="minorEastAsia"/>
          <w:color w:val="000000" w:themeColor="text1"/>
          <w:kern w:val="24"/>
        </w:rPr>
        <w:t>3</w:t>
      </w:r>
      <w:r w:rsidR="00BB05FE" w:rsidRPr="006234BB">
        <w:rPr>
          <w:rFonts w:eastAsiaTheme="minorEastAsia"/>
          <w:color w:val="000000" w:themeColor="text1"/>
          <w:kern w:val="24"/>
        </w:rPr>
        <w:t>50</w:t>
      </w:r>
      <w:r w:rsidRPr="006234BB">
        <w:rPr>
          <w:rFonts w:eastAsiaTheme="minorEastAsia"/>
          <w:color w:val="000000" w:themeColor="text1"/>
          <w:kern w:val="24"/>
        </w:rPr>
        <w:t>0 below the Federal Poverty Level of $1</w:t>
      </w:r>
      <w:r w:rsidR="00CC2ED8">
        <w:rPr>
          <w:rFonts w:eastAsiaTheme="minorEastAsia"/>
          <w:color w:val="000000" w:themeColor="text1"/>
          <w:kern w:val="24"/>
        </w:rPr>
        <w:t>45</w:t>
      </w:r>
      <w:r w:rsidR="00BB05FE" w:rsidRPr="006234BB">
        <w:rPr>
          <w:rFonts w:eastAsiaTheme="minorEastAsia"/>
          <w:color w:val="000000" w:themeColor="text1"/>
          <w:kern w:val="24"/>
        </w:rPr>
        <w:t>80</w:t>
      </w:r>
      <w:r w:rsidRPr="006234BB">
        <w:rPr>
          <w:rFonts w:eastAsiaTheme="minorEastAsia"/>
          <w:color w:val="000000" w:themeColor="text1"/>
          <w:kern w:val="24"/>
        </w:rPr>
        <w:t xml:space="preserve">. </w:t>
      </w:r>
      <w:r w:rsidRPr="006234BB">
        <w:rPr>
          <w:rFonts w:eastAsiaTheme="minorEastAsia"/>
          <w:color w:val="000000" w:themeColor="text1"/>
          <w:kern w:val="24"/>
          <w:u w:val="single"/>
        </w:rPr>
        <w:t xml:space="preserve">So, </w:t>
      </w:r>
      <w:r w:rsidR="00CC2ED8">
        <w:rPr>
          <w:rFonts w:eastAsiaTheme="minorEastAsia"/>
          <w:color w:val="000000" w:themeColor="text1"/>
          <w:kern w:val="24"/>
          <w:u w:val="single"/>
        </w:rPr>
        <w:t xml:space="preserve">an additional </w:t>
      </w:r>
      <w:r w:rsidRPr="006234BB">
        <w:rPr>
          <w:rFonts w:eastAsiaTheme="minorEastAsia"/>
          <w:color w:val="000000" w:themeColor="text1"/>
          <w:kern w:val="24"/>
          <w:u w:val="single"/>
        </w:rPr>
        <w:t xml:space="preserve">disability that many people with psychiatric disabilities </w:t>
      </w:r>
      <w:r w:rsidR="00CC2ED8">
        <w:rPr>
          <w:rFonts w:eastAsiaTheme="minorEastAsia"/>
          <w:color w:val="000000" w:themeColor="text1"/>
          <w:kern w:val="24"/>
          <w:u w:val="single"/>
        </w:rPr>
        <w:t xml:space="preserve">who are on SSI </w:t>
      </w:r>
      <w:r w:rsidR="00D72CFF" w:rsidRPr="006234BB">
        <w:rPr>
          <w:rFonts w:eastAsiaTheme="minorEastAsia"/>
          <w:color w:val="000000" w:themeColor="text1"/>
          <w:kern w:val="24"/>
          <w:u w:val="single"/>
        </w:rPr>
        <w:t>have</w:t>
      </w:r>
      <w:r w:rsidRPr="006234BB">
        <w:rPr>
          <w:rFonts w:eastAsiaTheme="minorEastAsia"/>
          <w:color w:val="000000" w:themeColor="text1"/>
          <w:kern w:val="24"/>
          <w:u w:val="single"/>
        </w:rPr>
        <w:t xml:space="preserve"> is that they are (very) poor!</w:t>
      </w:r>
    </w:p>
    <w:p w14:paraId="53F13124" w14:textId="204CE61C" w:rsidR="00773556" w:rsidRPr="006234BB" w:rsidRDefault="00773556" w:rsidP="005414BC">
      <w:pPr>
        <w:pStyle w:val="ListParagraph"/>
        <w:numPr>
          <w:ilvl w:val="0"/>
          <w:numId w:val="1"/>
        </w:numPr>
        <w:spacing w:line="216" w:lineRule="auto"/>
        <w:ind w:right="-720"/>
      </w:pPr>
      <w:r w:rsidRPr="006234BB">
        <w:rPr>
          <w:rFonts w:eastAsiaTheme="minorEastAsia"/>
          <w:color w:val="000000" w:themeColor="text1"/>
          <w:kern w:val="24"/>
        </w:rPr>
        <w:t>This poverty severely limits the community options for consumers. Housing, recreation, mobility, diet</w:t>
      </w:r>
      <w:r w:rsidR="00D72CFF">
        <w:rPr>
          <w:rFonts w:eastAsiaTheme="minorEastAsia"/>
          <w:color w:val="000000" w:themeColor="text1"/>
          <w:kern w:val="24"/>
        </w:rPr>
        <w:t>,</w:t>
      </w:r>
      <w:r w:rsidRPr="006234BB">
        <w:rPr>
          <w:rFonts w:eastAsiaTheme="minorEastAsia"/>
          <w:color w:val="000000" w:themeColor="text1"/>
          <w:kern w:val="24"/>
        </w:rPr>
        <w:t xml:space="preserve"> and nutrition, to name a few, are all negatively impacted.</w:t>
      </w:r>
    </w:p>
    <w:p w14:paraId="66F70E9D" w14:textId="3A744539" w:rsidR="00773556" w:rsidRPr="00266E03" w:rsidRDefault="00773556" w:rsidP="00773556">
      <w:pPr>
        <w:pStyle w:val="ListParagraph"/>
        <w:numPr>
          <w:ilvl w:val="0"/>
          <w:numId w:val="1"/>
        </w:numPr>
        <w:spacing w:line="216" w:lineRule="auto"/>
      </w:pPr>
      <w:r w:rsidRPr="006234BB">
        <w:rPr>
          <w:rFonts w:eastAsiaTheme="minorEastAsia"/>
          <w:color w:val="000000" w:themeColor="text1"/>
          <w:kern w:val="24"/>
        </w:rPr>
        <w:t>Limited community options add to the extreme stress experienced by consumers. Said stress can and does adversely impact symptoms and functioning in the community. So, addressing that first disability of poverty contributes to stability in the community and to recovery</w:t>
      </w:r>
      <w:r w:rsidR="003446AA" w:rsidRPr="006234BB">
        <w:rPr>
          <w:rFonts w:eastAsiaTheme="minorEastAsia"/>
          <w:color w:val="000000" w:themeColor="text1"/>
          <w:kern w:val="24"/>
        </w:rPr>
        <w:t>!</w:t>
      </w:r>
    </w:p>
    <w:p w14:paraId="199075C6" w14:textId="6EC9AF27" w:rsidR="00266E03" w:rsidRPr="006234BB" w:rsidRDefault="00266E03" w:rsidP="00773556">
      <w:pPr>
        <w:pStyle w:val="ListParagraph"/>
        <w:numPr>
          <w:ilvl w:val="0"/>
          <w:numId w:val="1"/>
        </w:numPr>
        <w:spacing w:line="216" w:lineRule="auto"/>
      </w:pPr>
      <w:r>
        <w:rPr>
          <w:rFonts w:eastAsiaTheme="minorEastAsia"/>
          <w:color w:val="000000" w:themeColor="text1"/>
          <w:kern w:val="24"/>
        </w:rPr>
        <w:t>School and/or working is a means for bettering oneself economically. Outcomes are much, much better for people working or in school than going on disability income.</w:t>
      </w:r>
    </w:p>
    <w:p w14:paraId="43EE4B78" w14:textId="3B7611C8" w:rsidR="00773556" w:rsidRPr="006234BB" w:rsidRDefault="00773556" w:rsidP="005414BC">
      <w:pPr>
        <w:pStyle w:val="NormalWeb"/>
        <w:spacing w:before="200" w:beforeAutospacing="0" w:after="0" w:afterAutospacing="0" w:line="216" w:lineRule="auto"/>
        <w:rPr>
          <w:b/>
          <w:bCs/>
        </w:rPr>
      </w:pPr>
      <w:r w:rsidRPr="006234BB">
        <w:rPr>
          <w:rFonts w:eastAsiaTheme="minorEastAsia"/>
          <w:b/>
          <w:bCs/>
          <w:color w:val="000000" w:themeColor="text1"/>
          <w:kern w:val="24"/>
        </w:rPr>
        <w:t>Medical:</w:t>
      </w:r>
      <w:r w:rsidR="005414BC" w:rsidRPr="006234BB">
        <w:rPr>
          <w:rFonts w:eastAsiaTheme="minorEastAsia"/>
          <w:b/>
          <w:bCs/>
          <w:color w:val="000000" w:themeColor="text1"/>
          <w:kern w:val="24"/>
        </w:rPr>
        <w:t xml:space="preserve"> </w:t>
      </w:r>
      <w:r w:rsidRPr="006234BB">
        <w:rPr>
          <w:rFonts w:eastAsiaTheme="minorEastAsia"/>
          <w:color w:val="000000" w:themeColor="text1"/>
          <w:kern w:val="24"/>
        </w:rPr>
        <w:t>Numerous studies are confirming that consumers who are working</w:t>
      </w:r>
      <w:r w:rsidR="00266E03">
        <w:rPr>
          <w:rFonts w:eastAsiaTheme="minorEastAsia"/>
          <w:color w:val="000000" w:themeColor="text1"/>
          <w:kern w:val="24"/>
        </w:rPr>
        <w:t xml:space="preserve"> or are in school</w:t>
      </w:r>
      <w:r w:rsidRPr="006234BB">
        <w:rPr>
          <w:rFonts w:eastAsiaTheme="minorEastAsia"/>
          <w:color w:val="000000" w:themeColor="text1"/>
          <w:kern w:val="24"/>
        </w:rPr>
        <w:t>:</w:t>
      </w:r>
    </w:p>
    <w:p w14:paraId="27D20141" w14:textId="77777777" w:rsidR="00773556" w:rsidRPr="006234BB" w:rsidRDefault="00773556" w:rsidP="005414BC">
      <w:pPr>
        <w:pStyle w:val="ListParagraph"/>
        <w:numPr>
          <w:ilvl w:val="1"/>
          <w:numId w:val="2"/>
        </w:numPr>
        <w:tabs>
          <w:tab w:val="clear" w:pos="1440"/>
        </w:tabs>
        <w:spacing w:line="216" w:lineRule="auto"/>
        <w:ind w:left="720"/>
      </w:pPr>
      <w:r w:rsidRPr="006234BB">
        <w:rPr>
          <w:rFonts w:eastAsiaTheme="minorEastAsia"/>
          <w:color w:val="000000" w:themeColor="text1"/>
          <w:kern w:val="24"/>
        </w:rPr>
        <w:t>Experience reduced frequency and intensity of symptoms.</w:t>
      </w:r>
    </w:p>
    <w:p w14:paraId="3E86D91B" w14:textId="77777777" w:rsidR="00773556" w:rsidRPr="006234BB" w:rsidRDefault="00773556" w:rsidP="005414BC">
      <w:pPr>
        <w:pStyle w:val="ListParagraph"/>
        <w:numPr>
          <w:ilvl w:val="1"/>
          <w:numId w:val="2"/>
        </w:numPr>
        <w:tabs>
          <w:tab w:val="clear" w:pos="1440"/>
        </w:tabs>
        <w:spacing w:line="216" w:lineRule="auto"/>
        <w:ind w:left="720"/>
      </w:pPr>
      <w:r w:rsidRPr="006234BB">
        <w:rPr>
          <w:rFonts w:eastAsiaTheme="minorEastAsia"/>
          <w:color w:val="000000" w:themeColor="text1"/>
          <w:kern w:val="24"/>
        </w:rPr>
        <w:t>Have fewer hospitalizations.</w:t>
      </w:r>
    </w:p>
    <w:p w14:paraId="5643A704" w14:textId="2F74EB69" w:rsidR="00773556" w:rsidRPr="006234BB" w:rsidRDefault="00773556" w:rsidP="005414BC">
      <w:pPr>
        <w:pStyle w:val="ListParagraph"/>
        <w:numPr>
          <w:ilvl w:val="1"/>
          <w:numId w:val="2"/>
        </w:numPr>
        <w:tabs>
          <w:tab w:val="clear" w:pos="1440"/>
        </w:tabs>
        <w:spacing w:line="216" w:lineRule="auto"/>
        <w:ind w:left="720"/>
      </w:pPr>
      <w:r w:rsidRPr="006234BB">
        <w:rPr>
          <w:rFonts w:eastAsiaTheme="minorEastAsia"/>
          <w:color w:val="000000" w:themeColor="text1"/>
          <w:kern w:val="24"/>
        </w:rPr>
        <w:t xml:space="preserve">Have shorter </w:t>
      </w:r>
      <w:r w:rsidR="00916169" w:rsidRPr="006234BB">
        <w:rPr>
          <w:rFonts w:eastAsiaTheme="minorEastAsia"/>
          <w:color w:val="000000" w:themeColor="text1"/>
          <w:kern w:val="24"/>
        </w:rPr>
        <w:t>hospitalizations when</w:t>
      </w:r>
      <w:r w:rsidRPr="006234BB">
        <w:rPr>
          <w:rFonts w:eastAsiaTheme="minorEastAsia"/>
          <w:color w:val="000000" w:themeColor="text1"/>
          <w:kern w:val="24"/>
        </w:rPr>
        <w:t xml:space="preserve"> they do occur.</w:t>
      </w:r>
    </w:p>
    <w:p w14:paraId="7C6B25DB" w14:textId="2B284AC6" w:rsidR="00773556" w:rsidRPr="006234BB" w:rsidRDefault="00773556" w:rsidP="005414BC">
      <w:pPr>
        <w:pStyle w:val="ListParagraph"/>
        <w:numPr>
          <w:ilvl w:val="1"/>
          <w:numId w:val="2"/>
        </w:numPr>
        <w:tabs>
          <w:tab w:val="clear" w:pos="1440"/>
        </w:tabs>
        <w:spacing w:line="216" w:lineRule="auto"/>
        <w:ind w:left="720" w:right="-900"/>
      </w:pPr>
      <w:r w:rsidRPr="006234BB">
        <w:rPr>
          <w:rFonts w:eastAsiaTheme="minorEastAsia"/>
          <w:color w:val="000000" w:themeColor="text1"/>
          <w:kern w:val="24"/>
        </w:rPr>
        <w:t>Report enhanced self-esteem, greater levels of satisfaction and better quality of life.</w:t>
      </w:r>
    </w:p>
    <w:p w14:paraId="359847DB" w14:textId="77777777" w:rsidR="00773556" w:rsidRPr="006234BB" w:rsidRDefault="00773556" w:rsidP="005414BC">
      <w:pPr>
        <w:pStyle w:val="ListParagraph"/>
        <w:numPr>
          <w:ilvl w:val="1"/>
          <w:numId w:val="2"/>
        </w:numPr>
        <w:tabs>
          <w:tab w:val="clear" w:pos="1440"/>
        </w:tabs>
        <w:spacing w:line="216" w:lineRule="auto"/>
        <w:ind w:left="720"/>
      </w:pPr>
      <w:r w:rsidRPr="006234BB">
        <w:rPr>
          <w:rFonts w:eastAsiaTheme="minorEastAsia"/>
          <w:color w:val="000000" w:themeColor="text1"/>
          <w:kern w:val="24"/>
        </w:rPr>
        <w:t>Achieve greater community integration.</w:t>
      </w:r>
    </w:p>
    <w:p w14:paraId="2E097BCB" w14:textId="2567D863" w:rsidR="00773556" w:rsidRPr="006234BB" w:rsidRDefault="00773556" w:rsidP="005414BC">
      <w:pPr>
        <w:pStyle w:val="ListParagraph"/>
        <w:numPr>
          <w:ilvl w:val="1"/>
          <w:numId w:val="2"/>
        </w:numPr>
        <w:tabs>
          <w:tab w:val="clear" w:pos="1440"/>
        </w:tabs>
        <w:spacing w:line="216" w:lineRule="auto"/>
        <w:ind w:left="720"/>
      </w:pPr>
      <w:r w:rsidRPr="006234BB">
        <w:rPr>
          <w:rFonts w:eastAsiaTheme="minorEastAsia"/>
          <w:color w:val="000000" w:themeColor="text1"/>
          <w:kern w:val="24"/>
        </w:rPr>
        <w:t xml:space="preserve">Obtain and sustain better functioning overall in the other </w:t>
      </w:r>
      <w:r w:rsidR="003446AA" w:rsidRPr="006234BB">
        <w:rPr>
          <w:rFonts w:eastAsiaTheme="minorEastAsia"/>
          <w:color w:val="000000" w:themeColor="text1"/>
          <w:kern w:val="24"/>
        </w:rPr>
        <w:t xml:space="preserve">functional </w:t>
      </w:r>
      <w:r w:rsidRPr="006234BB">
        <w:rPr>
          <w:rFonts w:eastAsiaTheme="minorEastAsia"/>
          <w:color w:val="000000" w:themeColor="text1"/>
          <w:kern w:val="24"/>
        </w:rPr>
        <w:t>domains of living, learning and social.</w:t>
      </w:r>
    </w:p>
    <w:p w14:paraId="13237822" w14:textId="77777777" w:rsidR="00773556" w:rsidRPr="006234BB" w:rsidRDefault="00773556" w:rsidP="00773556">
      <w:pPr>
        <w:pStyle w:val="NormalWeb"/>
        <w:spacing w:before="200" w:beforeAutospacing="0" w:after="0" w:afterAutospacing="0" w:line="216" w:lineRule="auto"/>
        <w:rPr>
          <w:b/>
          <w:bCs/>
        </w:rPr>
      </w:pPr>
      <w:r w:rsidRPr="006234BB">
        <w:rPr>
          <w:rFonts w:eastAsiaTheme="minorEastAsia"/>
          <w:b/>
          <w:bCs/>
          <w:color w:val="000000" w:themeColor="text1"/>
          <w:kern w:val="24"/>
        </w:rPr>
        <w:t>Social:</w:t>
      </w:r>
    </w:p>
    <w:p w14:paraId="52C47C1A" w14:textId="4C9F758C" w:rsidR="00773556" w:rsidRPr="006234BB" w:rsidRDefault="00773556" w:rsidP="00773556">
      <w:pPr>
        <w:pStyle w:val="ListParagraph"/>
        <w:spacing w:line="216" w:lineRule="auto"/>
      </w:pPr>
      <w:r w:rsidRPr="006234BB">
        <w:rPr>
          <w:rFonts w:eastAsiaTheme="minorEastAsia"/>
          <w:color w:val="000000" w:themeColor="text1"/>
          <w:kern w:val="24"/>
        </w:rPr>
        <w:t xml:space="preserve">Being in a working </w:t>
      </w:r>
      <w:r w:rsidR="00266E03">
        <w:rPr>
          <w:rFonts w:eastAsiaTheme="minorEastAsia"/>
          <w:color w:val="000000" w:themeColor="text1"/>
          <w:kern w:val="24"/>
        </w:rPr>
        <w:t xml:space="preserve">or academic </w:t>
      </w:r>
      <w:r w:rsidRPr="006234BB">
        <w:rPr>
          <w:rFonts w:eastAsiaTheme="minorEastAsia"/>
          <w:color w:val="000000" w:themeColor="text1"/>
          <w:kern w:val="24"/>
        </w:rPr>
        <w:t>environment provides opportunities to</w:t>
      </w:r>
    </w:p>
    <w:p w14:paraId="56D9E3C9" w14:textId="77777777" w:rsidR="00773556" w:rsidRPr="006234BB" w:rsidRDefault="00773556" w:rsidP="00773556">
      <w:pPr>
        <w:pStyle w:val="ListParagraph"/>
        <w:numPr>
          <w:ilvl w:val="1"/>
          <w:numId w:val="3"/>
        </w:numPr>
        <w:spacing w:line="216" w:lineRule="auto"/>
      </w:pPr>
      <w:r w:rsidRPr="006234BB">
        <w:rPr>
          <w:rFonts w:eastAsiaTheme="minorEastAsia"/>
          <w:color w:val="000000" w:themeColor="text1"/>
          <w:kern w:val="24"/>
        </w:rPr>
        <w:t xml:space="preserve">meet people, </w:t>
      </w:r>
    </w:p>
    <w:p w14:paraId="000476E8" w14:textId="77777777" w:rsidR="00773556" w:rsidRPr="006234BB" w:rsidRDefault="00773556" w:rsidP="00773556">
      <w:pPr>
        <w:pStyle w:val="ListParagraph"/>
        <w:numPr>
          <w:ilvl w:val="1"/>
          <w:numId w:val="3"/>
        </w:numPr>
        <w:spacing w:line="216" w:lineRule="auto"/>
      </w:pPr>
      <w:r w:rsidRPr="006234BB">
        <w:rPr>
          <w:rFonts w:eastAsiaTheme="minorEastAsia"/>
          <w:color w:val="000000" w:themeColor="text1"/>
          <w:kern w:val="24"/>
        </w:rPr>
        <w:t>develop friendships,</w:t>
      </w:r>
    </w:p>
    <w:p w14:paraId="46525070" w14:textId="77777777" w:rsidR="00773556" w:rsidRPr="006234BB" w:rsidRDefault="00773556" w:rsidP="00773556">
      <w:pPr>
        <w:pStyle w:val="ListParagraph"/>
        <w:numPr>
          <w:ilvl w:val="1"/>
          <w:numId w:val="3"/>
        </w:numPr>
        <w:spacing w:line="216" w:lineRule="auto"/>
      </w:pPr>
      <w:r w:rsidRPr="006234BB">
        <w:rPr>
          <w:rFonts w:eastAsiaTheme="minorEastAsia"/>
          <w:color w:val="000000" w:themeColor="text1"/>
          <w:kern w:val="24"/>
        </w:rPr>
        <w:t>engage in more social and recreational activities,</w:t>
      </w:r>
    </w:p>
    <w:p w14:paraId="5EE4AE55" w14:textId="77777777" w:rsidR="00773556" w:rsidRPr="006234BB" w:rsidRDefault="00773556" w:rsidP="00773556">
      <w:pPr>
        <w:pStyle w:val="ListParagraph"/>
        <w:numPr>
          <w:ilvl w:val="1"/>
          <w:numId w:val="3"/>
        </w:numPr>
        <w:spacing w:line="216" w:lineRule="auto"/>
      </w:pPr>
      <w:r w:rsidRPr="006234BB">
        <w:rPr>
          <w:rFonts w:eastAsiaTheme="minorEastAsia"/>
          <w:color w:val="000000" w:themeColor="text1"/>
          <w:kern w:val="24"/>
        </w:rPr>
        <w:t xml:space="preserve">cultivate romantic relationships, and </w:t>
      </w:r>
    </w:p>
    <w:p w14:paraId="601E5BB1" w14:textId="77777777" w:rsidR="001E37F4" w:rsidRPr="006234BB" w:rsidRDefault="00773556" w:rsidP="001E37F4">
      <w:pPr>
        <w:pStyle w:val="ListParagraph"/>
        <w:numPr>
          <w:ilvl w:val="1"/>
          <w:numId w:val="3"/>
        </w:numPr>
        <w:spacing w:line="216" w:lineRule="auto"/>
      </w:pPr>
      <w:r w:rsidRPr="006234BB">
        <w:rPr>
          <w:rFonts w:eastAsiaTheme="minorEastAsia"/>
          <w:color w:val="000000" w:themeColor="text1"/>
          <w:kern w:val="24"/>
        </w:rPr>
        <w:t xml:space="preserve">experience love, </w:t>
      </w:r>
      <w:r w:rsidR="00916169" w:rsidRPr="006234BB">
        <w:rPr>
          <w:rFonts w:eastAsiaTheme="minorEastAsia"/>
          <w:color w:val="000000" w:themeColor="text1"/>
          <w:kern w:val="24"/>
        </w:rPr>
        <w:t>intimacy,</w:t>
      </w:r>
      <w:r w:rsidRPr="006234BB">
        <w:rPr>
          <w:rFonts w:eastAsiaTheme="minorEastAsia"/>
          <w:color w:val="000000" w:themeColor="text1"/>
          <w:kern w:val="24"/>
        </w:rPr>
        <w:t xml:space="preserve"> and sex.</w:t>
      </w:r>
    </w:p>
    <w:p w14:paraId="7FB45D03" w14:textId="77777777" w:rsidR="006234BB" w:rsidRPr="006234BB" w:rsidRDefault="006234BB" w:rsidP="001E37F4">
      <w:pPr>
        <w:pStyle w:val="ListParagraph"/>
        <w:spacing w:line="216" w:lineRule="auto"/>
        <w:ind w:left="0"/>
        <w:rPr>
          <w:rFonts w:eastAsiaTheme="minorHAnsi"/>
        </w:rPr>
      </w:pPr>
    </w:p>
    <w:p w14:paraId="4E2BF6C3" w14:textId="135EDD27" w:rsidR="001E37F4" w:rsidRPr="006234BB" w:rsidRDefault="001E37F4" w:rsidP="001E37F4">
      <w:pPr>
        <w:pStyle w:val="ListParagraph"/>
        <w:spacing w:line="216" w:lineRule="auto"/>
        <w:ind w:left="0"/>
      </w:pPr>
      <w:r w:rsidRPr="006234BB">
        <w:rPr>
          <w:rFonts w:eastAsiaTheme="minorHAnsi"/>
        </w:rPr>
        <w:t xml:space="preserve">So, employment </w:t>
      </w:r>
      <w:r w:rsidR="00266E03">
        <w:rPr>
          <w:rFonts w:eastAsiaTheme="minorHAnsi"/>
        </w:rPr>
        <w:t xml:space="preserve">and/or education </w:t>
      </w:r>
      <w:r w:rsidRPr="006234BB">
        <w:rPr>
          <w:rFonts w:eastAsiaTheme="minorHAnsi"/>
        </w:rPr>
        <w:t xml:space="preserve">can be a </w:t>
      </w:r>
      <w:r w:rsidRPr="006234BB">
        <w:rPr>
          <w:rFonts w:eastAsiaTheme="minorHAnsi"/>
          <w:u w:val="single"/>
        </w:rPr>
        <w:t>means</w:t>
      </w:r>
      <w:r w:rsidRPr="006234BB">
        <w:rPr>
          <w:rFonts w:eastAsiaTheme="minorHAnsi"/>
        </w:rPr>
        <w:t xml:space="preserve"> to an end such as </w:t>
      </w:r>
      <w:r w:rsidR="006234BB" w:rsidRPr="006234BB">
        <w:rPr>
          <w:rFonts w:eastAsiaTheme="minorHAnsi"/>
        </w:rPr>
        <w:t xml:space="preserve">symptom management, reducing hospitalizations, </w:t>
      </w:r>
      <w:r w:rsidRPr="006234BB">
        <w:rPr>
          <w:rFonts w:eastAsiaTheme="minorHAnsi"/>
        </w:rPr>
        <w:t>friends, recreation</w:t>
      </w:r>
      <w:r w:rsidR="004B0DF3" w:rsidRPr="006234BB">
        <w:rPr>
          <w:rFonts w:eastAsiaTheme="minorHAnsi"/>
        </w:rPr>
        <w:t>,</w:t>
      </w:r>
      <w:r w:rsidRPr="006234BB">
        <w:rPr>
          <w:rFonts w:eastAsiaTheme="minorHAnsi"/>
        </w:rPr>
        <w:t xml:space="preserve"> and romance, not just an end. Thus, </w:t>
      </w:r>
      <w:r w:rsidR="00D72CFF">
        <w:rPr>
          <w:rFonts w:eastAsiaTheme="minorHAnsi"/>
        </w:rPr>
        <w:t xml:space="preserve">supported </w:t>
      </w:r>
      <w:r w:rsidRPr="006234BB">
        <w:rPr>
          <w:rFonts w:eastAsiaTheme="minorHAnsi"/>
        </w:rPr>
        <w:t>employment</w:t>
      </w:r>
      <w:r w:rsidR="00D72CFF">
        <w:rPr>
          <w:rFonts w:eastAsiaTheme="minorHAnsi"/>
        </w:rPr>
        <w:t>/education</w:t>
      </w:r>
      <w:r w:rsidRPr="006234BB">
        <w:rPr>
          <w:rFonts w:eastAsiaTheme="minorHAnsi"/>
        </w:rPr>
        <w:t xml:space="preserve"> can and should be offered to consumers who are lonely, isolated, symptomatic</w:t>
      </w:r>
      <w:r w:rsidR="004B0DF3" w:rsidRPr="006234BB">
        <w:rPr>
          <w:rFonts w:eastAsiaTheme="minorHAnsi"/>
        </w:rPr>
        <w:t>,</w:t>
      </w:r>
      <w:r w:rsidRPr="006234BB">
        <w:rPr>
          <w:rFonts w:eastAsiaTheme="minorHAnsi"/>
        </w:rPr>
        <w:t xml:space="preserve"> </w:t>
      </w:r>
      <w:r w:rsidR="00D72CFF">
        <w:rPr>
          <w:rFonts w:eastAsiaTheme="minorHAnsi"/>
        </w:rPr>
        <w:t xml:space="preserve">adamant about not returning to the hospital, </w:t>
      </w:r>
      <w:r w:rsidRPr="006234BB">
        <w:rPr>
          <w:rFonts w:eastAsiaTheme="minorHAnsi"/>
        </w:rPr>
        <w:t>and so forth.</w:t>
      </w:r>
      <w:r w:rsidR="00CC2ED8">
        <w:rPr>
          <w:rFonts w:eastAsiaTheme="minorHAnsi"/>
        </w:rPr>
        <w:t xml:space="preserve"> Remember that one does NOT have to go on SSI to get Medicaid.</w:t>
      </w:r>
    </w:p>
    <w:p w14:paraId="3AA3D438" w14:textId="77777777" w:rsidR="001E37F4" w:rsidRPr="001E37F4" w:rsidRDefault="001E37F4" w:rsidP="001E37F4">
      <w:pPr>
        <w:spacing w:line="216" w:lineRule="auto"/>
        <w:rPr>
          <w:sz w:val="28"/>
          <w:szCs w:val="28"/>
        </w:rPr>
      </w:pPr>
    </w:p>
    <w:sectPr w:rsidR="001E37F4" w:rsidRPr="001E37F4" w:rsidSect="00CC2ED8">
      <w:headerReference w:type="default" r:id="rId7"/>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42AA" w14:textId="77777777" w:rsidR="003605F0" w:rsidRDefault="003605F0" w:rsidP="003446AA">
      <w:pPr>
        <w:spacing w:after="0" w:line="240" w:lineRule="auto"/>
      </w:pPr>
      <w:r>
        <w:separator/>
      </w:r>
    </w:p>
  </w:endnote>
  <w:endnote w:type="continuationSeparator" w:id="0">
    <w:p w14:paraId="52F95083" w14:textId="77777777" w:rsidR="003605F0" w:rsidRDefault="003605F0" w:rsidP="0034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Sort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D3AA1" w14:textId="77777777" w:rsidR="003605F0" w:rsidRDefault="003605F0" w:rsidP="003446AA">
      <w:pPr>
        <w:spacing w:after="0" w:line="240" w:lineRule="auto"/>
      </w:pPr>
      <w:r>
        <w:separator/>
      </w:r>
    </w:p>
  </w:footnote>
  <w:footnote w:type="continuationSeparator" w:id="0">
    <w:p w14:paraId="30AC6B28" w14:textId="77777777" w:rsidR="003605F0" w:rsidRDefault="003605F0" w:rsidP="00344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CC3B" w14:textId="367F5DA2" w:rsidR="005414BC" w:rsidRDefault="005414BC" w:rsidP="005414BC">
    <w:pPr>
      <w:spacing w:line="216" w:lineRule="auto"/>
    </w:pPr>
    <w:r>
      <w:rPr>
        <w:sz w:val="28"/>
        <w:szCs w:val="28"/>
      </w:rPr>
      <w:t>The Many Benefits of Employment</w:t>
    </w:r>
    <w:r w:rsidR="00266E03">
      <w:rPr>
        <w:sz w:val="28"/>
        <w:szCs w:val="28"/>
      </w:rPr>
      <w:t>/Education</w:t>
    </w:r>
    <w:r>
      <w:rPr>
        <w:sz w:val="28"/>
        <w:szCs w:val="28"/>
      </w:rPr>
      <w:t>, IPS Center,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1AF7"/>
    <w:multiLevelType w:val="hybridMultilevel"/>
    <w:tmpl w:val="6890D236"/>
    <w:lvl w:ilvl="0" w:tplc="E5F2F2F4">
      <w:start w:val="1"/>
      <w:numFmt w:val="bullet"/>
      <w:lvlText w:val="•"/>
      <w:lvlJc w:val="left"/>
      <w:pPr>
        <w:tabs>
          <w:tab w:val="num" w:pos="720"/>
        </w:tabs>
        <w:ind w:left="720" w:hanging="360"/>
      </w:pPr>
      <w:rPr>
        <w:rFonts w:ascii="Arial" w:hAnsi="Arial" w:hint="default"/>
      </w:rPr>
    </w:lvl>
    <w:lvl w:ilvl="1" w:tplc="26F263EE" w:tentative="1">
      <w:start w:val="1"/>
      <w:numFmt w:val="bullet"/>
      <w:lvlText w:val="•"/>
      <w:lvlJc w:val="left"/>
      <w:pPr>
        <w:tabs>
          <w:tab w:val="num" w:pos="1440"/>
        </w:tabs>
        <w:ind w:left="1440" w:hanging="360"/>
      </w:pPr>
      <w:rPr>
        <w:rFonts w:ascii="Arial" w:hAnsi="Arial" w:hint="default"/>
      </w:rPr>
    </w:lvl>
    <w:lvl w:ilvl="2" w:tplc="31C829F2" w:tentative="1">
      <w:start w:val="1"/>
      <w:numFmt w:val="bullet"/>
      <w:lvlText w:val="•"/>
      <w:lvlJc w:val="left"/>
      <w:pPr>
        <w:tabs>
          <w:tab w:val="num" w:pos="2160"/>
        </w:tabs>
        <w:ind w:left="2160" w:hanging="360"/>
      </w:pPr>
      <w:rPr>
        <w:rFonts w:ascii="Arial" w:hAnsi="Arial" w:hint="default"/>
      </w:rPr>
    </w:lvl>
    <w:lvl w:ilvl="3" w:tplc="7E1427D8" w:tentative="1">
      <w:start w:val="1"/>
      <w:numFmt w:val="bullet"/>
      <w:lvlText w:val="•"/>
      <w:lvlJc w:val="left"/>
      <w:pPr>
        <w:tabs>
          <w:tab w:val="num" w:pos="2880"/>
        </w:tabs>
        <w:ind w:left="2880" w:hanging="360"/>
      </w:pPr>
      <w:rPr>
        <w:rFonts w:ascii="Arial" w:hAnsi="Arial" w:hint="default"/>
      </w:rPr>
    </w:lvl>
    <w:lvl w:ilvl="4" w:tplc="E08CF320" w:tentative="1">
      <w:start w:val="1"/>
      <w:numFmt w:val="bullet"/>
      <w:lvlText w:val="•"/>
      <w:lvlJc w:val="left"/>
      <w:pPr>
        <w:tabs>
          <w:tab w:val="num" w:pos="3600"/>
        </w:tabs>
        <w:ind w:left="3600" w:hanging="360"/>
      </w:pPr>
      <w:rPr>
        <w:rFonts w:ascii="Arial" w:hAnsi="Arial" w:hint="default"/>
      </w:rPr>
    </w:lvl>
    <w:lvl w:ilvl="5" w:tplc="9D5E94C2" w:tentative="1">
      <w:start w:val="1"/>
      <w:numFmt w:val="bullet"/>
      <w:lvlText w:val="•"/>
      <w:lvlJc w:val="left"/>
      <w:pPr>
        <w:tabs>
          <w:tab w:val="num" w:pos="4320"/>
        </w:tabs>
        <w:ind w:left="4320" w:hanging="360"/>
      </w:pPr>
      <w:rPr>
        <w:rFonts w:ascii="Arial" w:hAnsi="Arial" w:hint="default"/>
      </w:rPr>
    </w:lvl>
    <w:lvl w:ilvl="6" w:tplc="7FBE0478" w:tentative="1">
      <w:start w:val="1"/>
      <w:numFmt w:val="bullet"/>
      <w:lvlText w:val="•"/>
      <w:lvlJc w:val="left"/>
      <w:pPr>
        <w:tabs>
          <w:tab w:val="num" w:pos="5040"/>
        </w:tabs>
        <w:ind w:left="5040" w:hanging="360"/>
      </w:pPr>
      <w:rPr>
        <w:rFonts w:ascii="Arial" w:hAnsi="Arial" w:hint="default"/>
      </w:rPr>
    </w:lvl>
    <w:lvl w:ilvl="7" w:tplc="C8DAFCFC" w:tentative="1">
      <w:start w:val="1"/>
      <w:numFmt w:val="bullet"/>
      <w:lvlText w:val="•"/>
      <w:lvlJc w:val="left"/>
      <w:pPr>
        <w:tabs>
          <w:tab w:val="num" w:pos="5760"/>
        </w:tabs>
        <w:ind w:left="5760" w:hanging="360"/>
      </w:pPr>
      <w:rPr>
        <w:rFonts w:ascii="Arial" w:hAnsi="Arial" w:hint="default"/>
      </w:rPr>
    </w:lvl>
    <w:lvl w:ilvl="8" w:tplc="04BA8D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8E2AB1"/>
    <w:multiLevelType w:val="hybridMultilevel"/>
    <w:tmpl w:val="E0B2C496"/>
    <w:lvl w:ilvl="0" w:tplc="48C8ACB6">
      <w:start w:val="1"/>
      <w:numFmt w:val="bullet"/>
      <w:lvlText w:val="•"/>
      <w:lvlJc w:val="left"/>
      <w:pPr>
        <w:tabs>
          <w:tab w:val="num" w:pos="720"/>
        </w:tabs>
        <w:ind w:left="720" w:hanging="360"/>
      </w:pPr>
      <w:rPr>
        <w:rFonts w:ascii="Arial" w:hAnsi="Arial" w:hint="default"/>
      </w:rPr>
    </w:lvl>
    <w:lvl w:ilvl="1" w:tplc="461C032A">
      <w:start w:val="3967"/>
      <w:numFmt w:val="bullet"/>
      <w:lvlText w:val="•"/>
      <w:lvlJc w:val="left"/>
      <w:pPr>
        <w:tabs>
          <w:tab w:val="num" w:pos="1440"/>
        </w:tabs>
        <w:ind w:left="1440" w:hanging="360"/>
      </w:pPr>
      <w:rPr>
        <w:rFonts w:ascii="Arial" w:hAnsi="Arial" w:hint="default"/>
      </w:rPr>
    </w:lvl>
    <w:lvl w:ilvl="2" w:tplc="CC7EB9D0" w:tentative="1">
      <w:start w:val="1"/>
      <w:numFmt w:val="bullet"/>
      <w:lvlText w:val="•"/>
      <w:lvlJc w:val="left"/>
      <w:pPr>
        <w:tabs>
          <w:tab w:val="num" w:pos="2160"/>
        </w:tabs>
        <w:ind w:left="2160" w:hanging="360"/>
      </w:pPr>
      <w:rPr>
        <w:rFonts w:ascii="Arial" w:hAnsi="Arial" w:hint="default"/>
      </w:rPr>
    </w:lvl>
    <w:lvl w:ilvl="3" w:tplc="E5EAC798" w:tentative="1">
      <w:start w:val="1"/>
      <w:numFmt w:val="bullet"/>
      <w:lvlText w:val="•"/>
      <w:lvlJc w:val="left"/>
      <w:pPr>
        <w:tabs>
          <w:tab w:val="num" w:pos="2880"/>
        </w:tabs>
        <w:ind w:left="2880" w:hanging="360"/>
      </w:pPr>
      <w:rPr>
        <w:rFonts w:ascii="Arial" w:hAnsi="Arial" w:hint="default"/>
      </w:rPr>
    </w:lvl>
    <w:lvl w:ilvl="4" w:tplc="9172671E" w:tentative="1">
      <w:start w:val="1"/>
      <w:numFmt w:val="bullet"/>
      <w:lvlText w:val="•"/>
      <w:lvlJc w:val="left"/>
      <w:pPr>
        <w:tabs>
          <w:tab w:val="num" w:pos="3600"/>
        </w:tabs>
        <w:ind w:left="3600" w:hanging="360"/>
      </w:pPr>
      <w:rPr>
        <w:rFonts w:ascii="Arial" w:hAnsi="Arial" w:hint="default"/>
      </w:rPr>
    </w:lvl>
    <w:lvl w:ilvl="5" w:tplc="713693E4" w:tentative="1">
      <w:start w:val="1"/>
      <w:numFmt w:val="bullet"/>
      <w:lvlText w:val="•"/>
      <w:lvlJc w:val="left"/>
      <w:pPr>
        <w:tabs>
          <w:tab w:val="num" w:pos="4320"/>
        </w:tabs>
        <w:ind w:left="4320" w:hanging="360"/>
      </w:pPr>
      <w:rPr>
        <w:rFonts w:ascii="Arial" w:hAnsi="Arial" w:hint="default"/>
      </w:rPr>
    </w:lvl>
    <w:lvl w:ilvl="6" w:tplc="F65E128A" w:tentative="1">
      <w:start w:val="1"/>
      <w:numFmt w:val="bullet"/>
      <w:lvlText w:val="•"/>
      <w:lvlJc w:val="left"/>
      <w:pPr>
        <w:tabs>
          <w:tab w:val="num" w:pos="5040"/>
        </w:tabs>
        <w:ind w:left="5040" w:hanging="360"/>
      </w:pPr>
      <w:rPr>
        <w:rFonts w:ascii="Arial" w:hAnsi="Arial" w:hint="default"/>
      </w:rPr>
    </w:lvl>
    <w:lvl w:ilvl="7" w:tplc="A3FA547E" w:tentative="1">
      <w:start w:val="1"/>
      <w:numFmt w:val="bullet"/>
      <w:lvlText w:val="•"/>
      <w:lvlJc w:val="left"/>
      <w:pPr>
        <w:tabs>
          <w:tab w:val="num" w:pos="5760"/>
        </w:tabs>
        <w:ind w:left="5760" w:hanging="360"/>
      </w:pPr>
      <w:rPr>
        <w:rFonts w:ascii="Arial" w:hAnsi="Arial" w:hint="default"/>
      </w:rPr>
    </w:lvl>
    <w:lvl w:ilvl="8" w:tplc="BF1051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F2569B"/>
    <w:multiLevelType w:val="hybridMultilevel"/>
    <w:tmpl w:val="6708161C"/>
    <w:lvl w:ilvl="0" w:tplc="81B0C766">
      <w:start w:val="1"/>
      <w:numFmt w:val="bullet"/>
      <w:lvlText w:val="•"/>
      <w:lvlJc w:val="left"/>
      <w:pPr>
        <w:tabs>
          <w:tab w:val="num" w:pos="720"/>
        </w:tabs>
        <w:ind w:left="720" w:hanging="360"/>
      </w:pPr>
      <w:rPr>
        <w:rFonts w:ascii="Arial" w:hAnsi="Arial" w:hint="default"/>
      </w:rPr>
    </w:lvl>
    <w:lvl w:ilvl="1" w:tplc="42CAC9FE">
      <w:start w:val="3967"/>
      <w:numFmt w:val="bullet"/>
      <w:lvlText w:val="•"/>
      <w:lvlJc w:val="left"/>
      <w:pPr>
        <w:tabs>
          <w:tab w:val="num" w:pos="1440"/>
        </w:tabs>
        <w:ind w:left="1440" w:hanging="360"/>
      </w:pPr>
      <w:rPr>
        <w:rFonts w:ascii="Arial" w:hAnsi="Arial" w:hint="default"/>
      </w:rPr>
    </w:lvl>
    <w:lvl w:ilvl="2" w:tplc="D116F662" w:tentative="1">
      <w:start w:val="1"/>
      <w:numFmt w:val="bullet"/>
      <w:lvlText w:val="•"/>
      <w:lvlJc w:val="left"/>
      <w:pPr>
        <w:tabs>
          <w:tab w:val="num" w:pos="2160"/>
        </w:tabs>
        <w:ind w:left="2160" w:hanging="360"/>
      </w:pPr>
      <w:rPr>
        <w:rFonts w:ascii="Arial" w:hAnsi="Arial" w:hint="default"/>
      </w:rPr>
    </w:lvl>
    <w:lvl w:ilvl="3" w:tplc="93128A70" w:tentative="1">
      <w:start w:val="1"/>
      <w:numFmt w:val="bullet"/>
      <w:lvlText w:val="•"/>
      <w:lvlJc w:val="left"/>
      <w:pPr>
        <w:tabs>
          <w:tab w:val="num" w:pos="2880"/>
        </w:tabs>
        <w:ind w:left="2880" w:hanging="360"/>
      </w:pPr>
      <w:rPr>
        <w:rFonts w:ascii="Arial" w:hAnsi="Arial" w:hint="default"/>
      </w:rPr>
    </w:lvl>
    <w:lvl w:ilvl="4" w:tplc="961C16D4" w:tentative="1">
      <w:start w:val="1"/>
      <w:numFmt w:val="bullet"/>
      <w:lvlText w:val="•"/>
      <w:lvlJc w:val="left"/>
      <w:pPr>
        <w:tabs>
          <w:tab w:val="num" w:pos="3600"/>
        </w:tabs>
        <w:ind w:left="3600" w:hanging="360"/>
      </w:pPr>
      <w:rPr>
        <w:rFonts w:ascii="Arial" w:hAnsi="Arial" w:hint="default"/>
      </w:rPr>
    </w:lvl>
    <w:lvl w:ilvl="5" w:tplc="15CEC1F2" w:tentative="1">
      <w:start w:val="1"/>
      <w:numFmt w:val="bullet"/>
      <w:lvlText w:val="•"/>
      <w:lvlJc w:val="left"/>
      <w:pPr>
        <w:tabs>
          <w:tab w:val="num" w:pos="4320"/>
        </w:tabs>
        <w:ind w:left="4320" w:hanging="360"/>
      </w:pPr>
      <w:rPr>
        <w:rFonts w:ascii="Arial" w:hAnsi="Arial" w:hint="default"/>
      </w:rPr>
    </w:lvl>
    <w:lvl w:ilvl="6" w:tplc="FF90D948" w:tentative="1">
      <w:start w:val="1"/>
      <w:numFmt w:val="bullet"/>
      <w:lvlText w:val="•"/>
      <w:lvlJc w:val="left"/>
      <w:pPr>
        <w:tabs>
          <w:tab w:val="num" w:pos="5040"/>
        </w:tabs>
        <w:ind w:left="5040" w:hanging="360"/>
      </w:pPr>
      <w:rPr>
        <w:rFonts w:ascii="Arial" w:hAnsi="Arial" w:hint="default"/>
      </w:rPr>
    </w:lvl>
    <w:lvl w:ilvl="7" w:tplc="4B8CB3D6" w:tentative="1">
      <w:start w:val="1"/>
      <w:numFmt w:val="bullet"/>
      <w:lvlText w:val="•"/>
      <w:lvlJc w:val="left"/>
      <w:pPr>
        <w:tabs>
          <w:tab w:val="num" w:pos="5760"/>
        </w:tabs>
        <w:ind w:left="5760" w:hanging="360"/>
      </w:pPr>
      <w:rPr>
        <w:rFonts w:ascii="Arial" w:hAnsi="Arial" w:hint="default"/>
      </w:rPr>
    </w:lvl>
    <w:lvl w:ilvl="8" w:tplc="9EB638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0E6F96"/>
    <w:multiLevelType w:val="hybridMultilevel"/>
    <w:tmpl w:val="5DA26262"/>
    <w:lvl w:ilvl="0" w:tplc="E4CCE472">
      <w:start w:val="1"/>
      <w:numFmt w:val="bullet"/>
      <w:lvlText w:val="n"/>
      <w:lvlJc w:val="left"/>
      <w:pPr>
        <w:tabs>
          <w:tab w:val="num" w:pos="720"/>
        </w:tabs>
        <w:ind w:left="720" w:hanging="360"/>
      </w:pPr>
      <w:rPr>
        <w:rFonts w:ascii="Monotype Sorts" w:hAnsi="Monotype Sorts" w:hint="default"/>
      </w:rPr>
    </w:lvl>
    <w:lvl w:ilvl="1" w:tplc="A47E1110" w:tentative="1">
      <w:start w:val="1"/>
      <w:numFmt w:val="bullet"/>
      <w:lvlText w:val="n"/>
      <w:lvlJc w:val="left"/>
      <w:pPr>
        <w:tabs>
          <w:tab w:val="num" w:pos="1440"/>
        </w:tabs>
        <w:ind w:left="1440" w:hanging="360"/>
      </w:pPr>
      <w:rPr>
        <w:rFonts w:ascii="Monotype Sorts" w:hAnsi="Monotype Sorts" w:hint="default"/>
      </w:rPr>
    </w:lvl>
    <w:lvl w:ilvl="2" w:tplc="0F8A6540" w:tentative="1">
      <w:start w:val="1"/>
      <w:numFmt w:val="bullet"/>
      <w:lvlText w:val="n"/>
      <w:lvlJc w:val="left"/>
      <w:pPr>
        <w:tabs>
          <w:tab w:val="num" w:pos="2160"/>
        </w:tabs>
        <w:ind w:left="2160" w:hanging="360"/>
      </w:pPr>
      <w:rPr>
        <w:rFonts w:ascii="Monotype Sorts" w:hAnsi="Monotype Sorts" w:hint="default"/>
      </w:rPr>
    </w:lvl>
    <w:lvl w:ilvl="3" w:tplc="D87A4EA0" w:tentative="1">
      <w:start w:val="1"/>
      <w:numFmt w:val="bullet"/>
      <w:lvlText w:val="n"/>
      <w:lvlJc w:val="left"/>
      <w:pPr>
        <w:tabs>
          <w:tab w:val="num" w:pos="2880"/>
        </w:tabs>
        <w:ind w:left="2880" w:hanging="360"/>
      </w:pPr>
      <w:rPr>
        <w:rFonts w:ascii="Monotype Sorts" w:hAnsi="Monotype Sorts" w:hint="default"/>
      </w:rPr>
    </w:lvl>
    <w:lvl w:ilvl="4" w:tplc="E01A09CA" w:tentative="1">
      <w:start w:val="1"/>
      <w:numFmt w:val="bullet"/>
      <w:lvlText w:val="n"/>
      <w:lvlJc w:val="left"/>
      <w:pPr>
        <w:tabs>
          <w:tab w:val="num" w:pos="3600"/>
        </w:tabs>
        <w:ind w:left="3600" w:hanging="360"/>
      </w:pPr>
      <w:rPr>
        <w:rFonts w:ascii="Monotype Sorts" w:hAnsi="Monotype Sorts" w:hint="default"/>
      </w:rPr>
    </w:lvl>
    <w:lvl w:ilvl="5" w:tplc="FED61EB8" w:tentative="1">
      <w:start w:val="1"/>
      <w:numFmt w:val="bullet"/>
      <w:lvlText w:val="n"/>
      <w:lvlJc w:val="left"/>
      <w:pPr>
        <w:tabs>
          <w:tab w:val="num" w:pos="4320"/>
        </w:tabs>
        <w:ind w:left="4320" w:hanging="360"/>
      </w:pPr>
      <w:rPr>
        <w:rFonts w:ascii="Monotype Sorts" w:hAnsi="Monotype Sorts" w:hint="default"/>
      </w:rPr>
    </w:lvl>
    <w:lvl w:ilvl="6" w:tplc="BD26E25A" w:tentative="1">
      <w:start w:val="1"/>
      <w:numFmt w:val="bullet"/>
      <w:lvlText w:val="n"/>
      <w:lvlJc w:val="left"/>
      <w:pPr>
        <w:tabs>
          <w:tab w:val="num" w:pos="5040"/>
        </w:tabs>
        <w:ind w:left="5040" w:hanging="360"/>
      </w:pPr>
      <w:rPr>
        <w:rFonts w:ascii="Monotype Sorts" w:hAnsi="Monotype Sorts" w:hint="default"/>
      </w:rPr>
    </w:lvl>
    <w:lvl w:ilvl="7" w:tplc="39D29F8A" w:tentative="1">
      <w:start w:val="1"/>
      <w:numFmt w:val="bullet"/>
      <w:lvlText w:val="n"/>
      <w:lvlJc w:val="left"/>
      <w:pPr>
        <w:tabs>
          <w:tab w:val="num" w:pos="5760"/>
        </w:tabs>
        <w:ind w:left="5760" w:hanging="360"/>
      </w:pPr>
      <w:rPr>
        <w:rFonts w:ascii="Monotype Sorts" w:hAnsi="Monotype Sorts" w:hint="default"/>
      </w:rPr>
    </w:lvl>
    <w:lvl w:ilvl="8" w:tplc="06C64B8A" w:tentative="1">
      <w:start w:val="1"/>
      <w:numFmt w:val="bullet"/>
      <w:lvlText w:val="n"/>
      <w:lvlJc w:val="left"/>
      <w:pPr>
        <w:tabs>
          <w:tab w:val="num" w:pos="6480"/>
        </w:tabs>
        <w:ind w:left="6480" w:hanging="360"/>
      </w:pPr>
      <w:rPr>
        <w:rFonts w:ascii="Monotype Sorts" w:hAnsi="Monotype Sorts" w:hint="default"/>
      </w:rPr>
    </w:lvl>
  </w:abstractNum>
  <w:num w:numId="1" w16cid:durableId="359624548">
    <w:abstractNumId w:val="0"/>
  </w:num>
  <w:num w:numId="2" w16cid:durableId="1342200606">
    <w:abstractNumId w:val="1"/>
  </w:num>
  <w:num w:numId="3" w16cid:durableId="797457969">
    <w:abstractNumId w:val="2"/>
  </w:num>
  <w:num w:numId="4" w16cid:durableId="537623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56"/>
    <w:rsid w:val="00160275"/>
    <w:rsid w:val="00172241"/>
    <w:rsid w:val="001E37F4"/>
    <w:rsid w:val="00260935"/>
    <w:rsid w:val="00266E03"/>
    <w:rsid w:val="002970A7"/>
    <w:rsid w:val="002F1E7D"/>
    <w:rsid w:val="0032105B"/>
    <w:rsid w:val="003446AA"/>
    <w:rsid w:val="003605F0"/>
    <w:rsid w:val="00424F87"/>
    <w:rsid w:val="004618C3"/>
    <w:rsid w:val="004B0DF3"/>
    <w:rsid w:val="0051657D"/>
    <w:rsid w:val="005414BC"/>
    <w:rsid w:val="006234BB"/>
    <w:rsid w:val="006D78B6"/>
    <w:rsid w:val="00773556"/>
    <w:rsid w:val="00787D29"/>
    <w:rsid w:val="00916169"/>
    <w:rsid w:val="00A30260"/>
    <w:rsid w:val="00A34031"/>
    <w:rsid w:val="00AD63E2"/>
    <w:rsid w:val="00B43AB3"/>
    <w:rsid w:val="00B90210"/>
    <w:rsid w:val="00BB05FE"/>
    <w:rsid w:val="00CC1081"/>
    <w:rsid w:val="00CC2ED8"/>
    <w:rsid w:val="00D16D32"/>
    <w:rsid w:val="00D72CFF"/>
    <w:rsid w:val="00F30712"/>
    <w:rsid w:val="00FD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AFB9"/>
  <w15:chartTrackingRefBased/>
  <w15:docId w15:val="{683C5389-4A63-46BF-A6D0-C150654C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35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3556"/>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4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6AA"/>
  </w:style>
  <w:style w:type="paragraph" w:styleId="Footer">
    <w:name w:val="footer"/>
    <w:basedOn w:val="Normal"/>
    <w:link w:val="FooterChar"/>
    <w:uiPriority w:val="99"/>
    <w:unhideWhenUsed/>
    <w:rsid w:val="00344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8349">
      <w:bodyDiv w:val="1"/>
      <w:marLeft w:val="0"/>
      <w:marRight w:val="0"/>
      <w:marTop w:val="0"/>
      <w:marBottom w:val="0"/>
      <w:divBdr>
        <w:top w:val="none" w:sz="0" w:space="0" w:color="auto"/>
        <w:left w:val="none" w:sz="0" w:space="0" w:color="auto"/>
        <w:bottom w:val="none" w:sz="0" w:space="0" w:color="auto"/>
        <w:right w:val="none" w:sz="0" w:space="0" w:color="auto"/>
      </w:divBdr>
    </w:div>
    <w:div w:id="770858937">
      <w:bodyDiv w:val="1"/>
      <w:marLeft w:val="0"/>
      <w:marRight w:val="0"/>
      <w:marTop w:val="0"/>
      <w:marBottom w:val="0"/>
      <w:divBdr>
        <w:top w:val="none" w:sz="0" w:space="0" w:color="auto"/>
        <w:left w:val="none" w:sz="0" w:space="0" w:color="auto"/>
        <w:bottom w:val="none" w:sz="0" w:space="0" w:color="auto"/>
        <w:right w:val="none" w:sz="0" w:space="0" w:color="auto"/>
      </w:divBdr>
      <w:divsChild>
        <w:div w:id="1299262588">
          <w:marLeft w:val="360"/>
          <w:marRight w:val="0"/>
          <w:marTop w:val="200"/>
          <w:marBottom w:val="0"/>
          <w:divBdr>
            <w:top w:val="none" w:sz="0" w:space="0" w:color="auto"/>
            <w:left w:val="none" w:sz="0" w:space="0" w:color="auto"/>
            <w:bottom w:val="none" w:sz="0" w:space="0" w:color="auto"/>
            <w:right w:val="none" w:sz="0" w:space="0" w:color="auto"/>
          </w:divBdr>
        </w:div>
        <w:div w:id="1399860377">
          <w:marLeft w:val="360"/>
          <w:marRight w:val="0"/>
          <w:marTop w:val="200"/>
          <w:marBottom w:val="0"/>
          <w:divBdr>
            <w:top w:val="none" w:sz="0" w:space="0" w:color="auto"/>
            <w:left w:val="none" w:sz="0" w:space="0" w:color="auto"/>
            <w:bottom w:val="none" w:sz="0" w:space="0" w:color="auto"/>
            <w:right w:val="none" w:sz="0" w:space="0" w:color="auto"/>
          </w:divBdr>
        </w:div>
        <w:div w:id="299773203">
          <w:marLeft w:val="360"/>
          <w:marRight w:val="0"/>
          <w:marTop w:val="200"/>
          <w:marBottom w:val="0"/>
          <w:divBdr>
            <w:top w:val="none" w:sz="0" w:space="0" w:color="auto"/>
            <w:left w:val="none" w:sz="0" w:space="0" w:color="auto"/>
            <w:bottom w:val="none" w:sz="0" w:space="0" w:color="auto"/>
            <w:right w:val="none" w:sz="0" w:space="0" w:color="auto"/>
          </w:divBdr>
        </w:div>
        <w:div w:id="606305692">
          <w:marLeft w:val="360"/>
          <w:marRight w:val="0"/>
          <w:marTop w:val="200"/>
          <w:marBottom w:val="0"/>
          <w:divBdr>
            <w:top w:val="none" w:sz="0" w:space="0" w:color="auto"/>
            <w:left w:val="none" w:sz="0" w:space="0" w:color="auto"/>
            <w:bottom w:val="none" w:sz="0" w:space="0" w:color="auto"/>
            <w:right w:val="none" w:sz="0" w:space="0" w:color="auto"/>
          </w:divBdr>
        </w:div>
        <w:div w:id="1584561881">
          <w:marLeft w:val="360"/>
          <w:marRight w:val="0"/>
          <w:marTop w:val="200"/>
          <w:marBottom w:val="0"/>
          <w:divBdr>
            <w:top w:val="none" w:sz="0" w:space="0" w:color="auto"/>
            <w:left w:val="none" w:sz="0" w:space="0" w:color="auto"/>
            <w:bottom w:val="none" w:sz="0" w:space="0" w:color="auto"/>
            <w:right w:val="none" w:sz="0" w:space="0" w:color="auto"/>
          </w:divBdr>
        </w:div>
        <w:div w:id="414940992">
          <w:marLeft w:val="360"/>
          <w:marRight w:val="0"/>
          <w:marTop w:val="200"/>
          <w:marBottom w:val="0"/>
          <w:divBdr>
            <w:top w:val="none" w:sz="0" w:space="0" w:color="auto"/>
            <w:left w:val="none" w:sz="0" w:space="0" w:color="auto"/>
            <w:bottom w:val="none" w:sz="0" w:space="0" w:color="auto"/>
            <w:right w:val="none" w:sz="0" w:space="0" w:color="auto"/>
          </w:divBdr>
        </w:div>
        <w:div w:id="637614208">
          <w:marLeft w:val="360"/>
          <w:marRight w:val="0"/>
          <w:marTop w:val="200"/>
          <w:marBottom w:val="0"/>
          <w:divBdr>
            <w:top w:val="none" w:sz="0" w:space="0" w:color="auto"/>
            <w:left w:val="none" w:sz="0" w:space="0" w:color="auto"/>
            <w:bottom w:val="none" w:sz="0" w:space="0" w:color="auto"/>
            <w:right w:val="none" w:sz="0" w:space="0" w:color="auto"/>
          </w:divBdr>
        </w:div>
      </w:divsChild>
    </w:div>
    <w:div w:id="1031957757">
      <w:bodyDiv w:val="1"/>
      <w:marLeft w:val="0"/>
      <w:marRight w:val="0"/>
      <w:marTop w:val="0"/>
      <w:marBottom w:val="0"/>
      <w:divBdr>
        <w:top w:val="none" w:sz="0" w:space="0" w:color="auto"/>
        <w:left w:val="none" w:sz="0" w:space="0" w:color="auto"/>
        <w:bottom w:val="none" w:sz="0" w:space="0" w:color="auto"/>
        <w:right w:val="none" w:sz="0" w:space="0" w:color="auto"/>
      </w:divBdr>
      <w:divsChild>
        <w:div w:id="199320573">
          <w:marLeft w:val="360"/>
          <w:marRight w:val="0"/>
          <w:marTop w:val="200"/>
          <w:marBottom w:val="0"/>
          <w:divBdr>
            <w:top w:val="none" w:sz="0" w:space="0" w:color="auto"/>
            <w:left w:val="none" w:sz="0" w:space="0" w:color="auto"/>
            <w:bottom w:val="none" w:sz="0" w:space="0" w:color="auto"/>
            <w:right w:val="none" w:sz="0" w:space="0" w:color="auto"/>
          </w:divBdr>
        </w:div>
        <w:div w:id="371736070">
          <w:marLeft w:val="360"/>
          <w:marRight w:val="0"/>
          <w:marTop w:val="200"/>
          <w:marBottom w:val="0"/>
          <w:divBdr>
            <w:top w:val="none" w:sz="0" w:space="0" w:color="auto"/>
            <w:left w:val="none" w:sz="0" w:space="0" w:color="auto"/>
            <w:bottom w:val="none" w:sz="0" w:space="0" w:color="auto"/>
            <w:right w:val="none" w:sz="0" w:space="0" w:color="auto"/>
          </w:divBdr>
        </w:div>
        <w:div w:id="2133668599">
          <w:marLeft w:val="360"/>
          <w:marRight w:val="0"/>
          <w:marTop w:val="200"/>
          <w:marBottom w:val="0"/>
          <w:divBdr>
            <w:top w:val="none" w:sz="0" w:space="0" w:color="auto"/>
            <w:left w:val="none" w:sz="0" w:space="0" w:color="auto"/>
            <w:bottom w:val="none" w:sz="0" w:space="0" w:color="auto"/>
            <w:right w:val="none" w:sz="0" w:space="0" w:color="auto"/>
          </w:divBdr>
        </w:div>
      </w:divsChild>
    </w:div>
    <w:div w:id="1628513014">
      <w:bodyDiv w:val="1"/>
      <w:marLeft w:val="0"/>
      <w:marRight w:val="0"/>
      <w:marTop w:val="0"/>
      <w:marBottom w:val="0"/>
      <w:divBdr>
        <w:top w:val="none" w:sz="0" w:space="0" w:color="auto"/>
        <w:left w:val="none" w:sz="0" w:space="0" w:color="auto"/>
        <w:bottom w:val="none" w:sz="0" w:space="0" w:color="auto"/>
        <w:right w:val="none" w:sz="0" w:space="0" w:color="auto"/>
      </w:divBdr>
      <w:divsChild>
        <w:div w:id="389379567">
          <w:marLeft w:val="360"/>
          <w:marRight w:val="0"/>
          <w:marTop w:val="200"/>
          <w:marBottom w:val="0"/>
          <w:divBdr>
            <w:top w:val="none" w:sz="0" w:space="0" w:color="auto"/>
            <w:left w:val="none" w:sz="0" w:space="0" w:color="auto"/>
            <w:bottom w:val="none" w:sz="0" w:space="0" w:color="auto"/>
            <w:right w:val="none" w:sz="0" w:space="0" w:color="auto"/>
          </w:divBdr>
        </w:div>
        <w:div w:id="1619951474">
          <w:marLeft w:val="1267"/>
          <w:marRight w:val="0"/>
          <w:marTop w:val="100"/>
          <w:marBottom w:val="0"/>
          <w:divBdr>
            <w:top w:val="none" w:sz="0" w:space="0" w:color="auto"/>
            <w:left w:val="none" w:sz="0" w:space="0" w:color="auto"/>
            <w:bottom w:val="none" w:sz="0" w:space="0" w:color="auto"/>
            <w:right w:val="none" w:sz="0" w:space="0" w:color="auto"/>
          </w:divBdr>
        </w:div>
        <w:div w:id="1151367377">
          <w:marLeft w:val="1267"/>
          <w:marRight w:val="0"/>
          <w:marTop w:val="100"/>
          <w:marBottom w:val="0"/>
          <w:divBdr>
            <w:top w:val="none" w:sz="0" w:space="0" w:color="auto"/>
            <w:left w:val="none" w:sz="0" w:space="0" w:color="auto"/>
            <w:bottom w:val="none" w:sz="0" w:space="0" w:color="auto"/>
            <w:right w:val="none" w:sz="0" w:space="0" w:color="auto"/>
          </w:divBdr>
        </w:div>
        <w:div w:id="1704404882">
          <w:marLeft w:val="1267"/>
          <w:marRight w:val="0"/>
          <w:marTop w:val="100"/>
          <w:marBottom w:val="0"/>
          <w:divBdr>
            <w:top w:val="none" w:sz="0" w:space="0" w:color="auto"/>
            <w:left w:val="none" w:sz="0" w:space="0" w:color="auto"/>
            <w:bottom w:val="none" w:sz="0" w:space="0" w:color="auto"/>
            <w:right w:val="none" w:sz="0" w:space="0" w:color="auto"/>
          </w:divBdr>
        </w:div>
        <w:div w:id="1303846660">
          <w:marLeft w:val="1267"/>
          <w:marRight w:val="0"/>
          <w:marTop w:val="100"/>
          <w:marBottom w:val="0"/>
          <w:divBdr>
            <w:top w:val="none" w:sz="0" w:space="0" w:color="auto"/>
            <w:left w:val="none" w:sz="0" w:space="0" w:color="auto"/>
            <w:bottom w:val="none" w:sz="0" w:space="0" w:color="auto"/>
            <w:right w:val="none" w:sz="0" w:space="0" w:color="auto"/>
          </w:divBdr>
        </w:div>
        <w:div w:id="1115826355">
          <w:marLeft w:val="1267"/>
          <w:marRight w:val="0"/>
          <w:marTop w:val="100"/>
          <w:marBottom w:val="0"/>
          <w:divBdr>
            <w:top w:val="none" w:sz="0" w:space="0" w:color="auto"/>
            <w:left w:val="none" w:sz="0" w:space="0" w:color="auto"/>
            <w:bottom w:val="none" w:sz="0" w:space="0" w:color="auto"/>
            <w:right w:val="none" w:sz="0" w:space="0" w:color="auto"/>
          </w:divBdr>
        </w:div>
      </w:divsChild>
    </w:div>
    <w:div w:id="2080396916">
      <w:bodyDiv w:val="1"/>
      <w:marLeft w:val="0"/>
      <w:marRight w:val="0"/>
      <w:marTop w:val="0"/>
      <w:marBottom w:val="0"/>
      <w:divBdr>
        <w:top w:val="none" w:sz="0" w:space="0" w:color="auto"/>
        <w:left w:val="none" w:sz="0" w:space="0" w:color="auto"/>
        <w:bottom w:val="none" w:sz="0" w:space="0" w:color="auto"/>
        <w:right w:val="none" w:sz="0" w:space="0" w:color="auto"/>
      </w:divBdr>
      <w:divsChild>
        <w:div w:id="1366906840">
          <w:marLeft w:val="360"/>
          <w:marRight w:val="0"/>
          <w:marTop w:val="200"/>
          <w:marBottom w:val="0"/>
          <w:divBdr>
            <w:top w:val="none" w:sz="0" w:space="0" w:color="auto"/>
            <w:left w:val="none" w:sz="0" w:space="0" w:color="auto"/>
            <w:bottom w:val="none" w:sz="0" w:space="0" w:color="auto"/>
            <w:right w:val="none" w:sz="0" w:space="0" w:color="auto"/>
          </w:divBdr>
        </w:div>
        <w:div w:id="1665081537">
          <w:marLeft w:val="1267"/>
          <w:marRight w:val="0"/>
          <w:marTop w:val="100"/>
          <w:marBottom w:val="0"/>
          <w:divBdr>
            <w:top w:val="none" w:sz="0" w:space="0" w:color="auto"/>
            <w:left w:val="none" w:sz="0" w:space="0" w:color="auto"/>
            <w:bottom w:val="none" w:sz="0" w:space="0" w:color="auto"/>
            <w:right w:val="none" w:sz="0" w:space="0" w:color="auto"/>
          </w:divBdr>
        </w:div>
        <w:div w:id="783236512">
          <w:marLeft w:val="1267"/>
          <w:marRight w:val="0"/>
          <w:marTop w:val="100"/>
          <w:marBottom w:val="0"/>
          <w:divBdr>
            <w:top w:val="none" w:sz="0" w:space="0" w:color="auto"/>
            <w:left w:val="none" w:sz="0" w:space="0" w:color="auto"/>
            <w:bottom w:val="none" w:sz="0" w:space="0" w:color="auto"/>
            <w:right w:val="none" w:sz="0" w:space="0" w:color="auto"/>
          </w:divBdr>
        </w:div>
        <w:div w:id="937516902">
          <w:marLeft w:val="1267"/>
          <w:marRight w:val="0"/>
          <w:marTop w:val="100"/>
          <w:marBottom w:val="0"/>
          <w:divBdr>
            <w:top w:val="none" w:sz="0" w:space="0" w:color="auto"/>
            <w:left w:val="none" w:sz="0" w:space="0" w:color="auto"/>
            <w:bottom w:val="none" w:sz="0" w:space="0" w:color="auto"/>
            <w:right w:val="none" w:sz="0" w:space="0" w:color="auto"/>
          </w:divBdr>
        </w:div>
        <w:div w:id="1217548934">
          <w:marLeft w:val="1267"/>
          <w:marRight w:val="0"/>
          <w:marTop w:val="100"/>
          <w:marBottom w:val="0"/>
          <w:divBdr>
            <w:top w:val="none" w:sz="0" w:space="0" w:color="auto"/>
            <w:left w:val="none" w:sz="0" w:space="0" w:color="auto"/>
            <w:bottom w:val="none" w:sz="0" w:space="0" w:color="auto"/>
            <w:right w:val="none" w:sz="0" w:space="0" w:color="auto"/>
          </w:divBdr>
        </w:div>
        <w:div w:id="1470590538">
          <w:marLeft w:val="1267"/>
          <w:marRight w:val="0"/>
          <w:marTop w:val="100"/>
          <w:marBottom w:val="0"/>
          <w:divBdr>
            <w:top w:val="none" w:sz="0" w:space="0" w:color="auto"/>
            <w:left w:val="none" w:sz="0" w:space="0" w:color="auto"/>
            <w:bottom w:val="none" w:sz="0" w:space="0" w:color="auto"/>
            <w:right w:val="none" w:sz="0" w:space="0" w:color="auto"/>
          </w:divBdr>
        </w:div>
        <w:div w:id="373699931">
          <w:marLeft w:val="1267"/>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19E051549804D8B823930D5BAFE7B" ma:contentTypeVersion="13" ma:contentTypeDescription="Create a new document." ma:contentTypeScope="" ma:versionID="3bd7e606863498640df394e789d83216">
  <xsd:schema xmlns:xsd="http://www.w3.org/2001/XMLSchema" xmlns:xs="http://www.w3.org/2001/XMLSchema" xmlns:p="http://schemas.microsoft.com/office/2006/metadata/properties" xmlns:ns2="d66e13b4-6ad2-466c-808d-496feaa814d6" xmlns:ns3="5ce4d75c-128b-4f7c-b050-0a3b2b373af0" targetNamespace="http://schemas.microsoft.com/office/2006/metadata/properties" ma:root="true" ma:fieldsID="acb591eb90deb53299b2fb602805da5e" ns2:_="" ns3:_="">
    <xsd:import namespace="d66e13b4-6ad2-466c-808d-496feaa814d6"/>
    <xsd:import namespace="5ce4d75c-128b-4f7c-b050-0a3b2b373a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e13b4-6ad2-466c-808d-496feaa81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4d75c-128b-4f7c-b050-0a3b2b373a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C4B16-17BB-4EA5-A5AB-6915020DD94B}"/>
</file>

<file path=customXml/itemProps2.xml><?xml version="1.0" encoding="utf-8"?>
<ds:datastoreItem xmlns:ds="http://schemas.openxmlformats.org/officeDocument/2006/customXml" ds:itemID="{F7D67F98-1747-4EB9-8DAE-8DD274B918D6}"/>
</file>

<file path=docProps/app.xml><?xml version="1.0" encoding="utf-8"?>
<Properties xmlns="http://schemas.openxmlformats.org/officeDocument/2006/extended-properties" xmlns:vt="http://schemas.openxmlformats.org/officeDocument/2006/docPropsVTypes">
  <Template>Normal</Template>
  <TotalTime>11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Beard</dc:creator>
  <cp:keywords/>
  <dc:description/>
  <cp:lastModifiedBy>Jonathan Beard</cp:lastModifiedBy>
  <cp:revision>3</cp:revision>
  <dcterms:created xsi:type="dcterms:W3CDTF">2022-07-26T20:00:00Z</dcterms:created>
  <dcterms:modified xsi:type="dcterms:W3CDTF">2023-07-10T18:02:00Z</dcterms:modified>
</cp:coreProperties>
</file>